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35A0" w14:textId="77777777"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14:paraId="360EF01A" w14:textId="3ACD9985"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  <w:r w:rsidR="00242F8F">
        <w:rPr>
          <w:rFonts w:cs="Arial"/>
          <w:b/>
          <w:sz w:val="22"/>
          <w:szCs w:val="22"/>
        </w:rPr>
        <w:t xml:space="preserve"> DE FACTURES I DOCUMENTS PROBATORIS EQUIVALENTS (de les despeses imputades al projecte)</w:t>
      </w:r>
    </w:p>
    <w:p w14:paraId="761DD907" w14:textId="77777777"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14:paraId="721BDB99" w14:textId="77777777"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Pr="002F2CF3">
        <w:rPr>
          <w:rFonts w:cs="Arial"/>
          <w:sz w:val="22"/>
          <w:szCs w:val="22"/>
        </w:rPr>
        <w:t>.</w:t>
      </w:r>
    </w:p>
    <w:p w14:paraId="31C478BD" w14:textId="77777777" w:rsidR="00B1755A" w:rsidRPr="002F2CF3" w:rsidRDefault="00242F8F" w:rsidP="002F2CF3">
      <w:pPr>
        <w:ind w:right="-852"/>
        <w:jc w:val="both"/>
        <w:rPr>
          <w:rFonts w:ascii="Arial" w:hAnsi="Arial" w:cs="Arial"/>
        </w:rPr>
      </w:pPr>
    </w:p>
    <w:p w14:paraId="5958C3C0" w14:textId="77777777" w:rsidR="002F2CF3" w:rsidRPr="002F2CF3" w:rsidRDefault="002F2CF3" w:rsidP="002F2CF3">
      <w:pPr>
        <w:ind w:right="-852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Convocatòria general de subvencions per a projectes, activitats i serveis de districte i de ciutat per a l'any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>.</w:t>
      </w:r>
    </w:p>
    <w:p w14:paraId="3D5A7577" w14:textId="77777777"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14:paraId="52593277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42F1F013" w14:textId="77777777"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14:paraId="5693D182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14:paraId="7FD94270" w14:textId="77777777"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14:paraId="4CD6B733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643F0ABF" w14:textId="77777777"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14:paraId="618C3ED1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5C52B450" w14:textId="77777777"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14:paraId="6BDC397A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14:paraId="7A95E40B" w14:textId="77777777"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14:paraId="635A7B65" w14:textId="77777777"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14:paraId="213CC635" w14:textId="77777777"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14:paraId="338CA40A" w14:textId="77777777"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14:paraId="357DE3BB" w14:textId="77777777"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14:paraId="39965D71" w14:textId="77777777" w:rsidR="002F2CF3" w:rsidRDefault="002F2CF3">
      <w:pPr>
        <w:rPr>
          <w:rFonts w:ascii="Arial" w:hAnsi="Arial" w:cs="Arial"/>
        </w:rPr>
      </w:pPr>
    </w:p>
    <w:p w14:paraId="588B9017" w14:textId="77777777"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14:paraId="7D23AC9A" w14:textId="77777777" w:rsidR="00E05C69" w:rsidRDefault="00E05C69">
      <w:pPr>
        <w:rPr>
          <w:rFonts w:ascii="Arial" w:hAnsi="Arial" w:cs="Arial"/>
        </w:rPr>
      </w:pPr>
    </w:p>
    <w:p w14:paraId="5CA17F83" w14:textId="77777777" w:rsidR="00E05C69" w:rsidRDefault="00E05C69">
      <w:pPr>
        <w:rPr>
          <w:rFonts w:ascii="Arial" w:hAnsi="Arial" w:cs="Arial"/>
        </w:rPr>
      </w:pPr>
    </w:p>
    <w:p w14:paraId="3AA5B043" w14:textId="77777777" w:rsidR="00E05C69" w:rsidRDefault="00E05C69">
      <w:pPr>
        <w:rPr>
          <w:rFonts w:ascii="Arial" w:hAnsi="Arial" w:cs="Arial"/>
        </w:rPr>
      </w:pPr>
    </w:p>
    <w:p w14:paraId="0167D4DB" w14:textId="77777777" w:rsidR="00E05C69" w:rsidRDefault="00E05C69">
      <w:pPr>
        <w:rPr>
          <w:rFonts w:ascii="Arial" w:hAnsi="Arial" w:cs="Arial"/>
        </w:rPr>
      </w:pPr>
    </w:p>
    <w:p w14:paraId="075D9939" w14:textId="77777777"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14:paraId="2CCBD402" w14:textId="77777777"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912DD4" w14:textId="77777777" w:rsidR="0054608C" w:rsidRDefault="0054608C">
      <w:pPr>
        <w:rPr>
          <w:rFonts w:ascii="Arial" w:hAnsi="Arial" w:cs="Arial"/>
        </w:rPr>
        <w:sectPr w:rsidR="0054608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697D8B9" w14:textId="77777777" w:rsidR="0054608C" w:rsidRDefault="0054608C"/>
    <w:p w14:paraId="7A6203F6" w14:textId="77777777"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972"/>
        <w:gridCol w:w="1671"/>
        <w:gridCol w:w="1679"/>
        <w:gridCol w:w="1945"/>
        <w:gridCol w:w="5141"/>
        <w:gridCol w:w="1910"/>
        <w:gridCol w:w="1708"/>
      </w:tblGrid>
      <w:tr w:rsidR="00242F8F" w14:paraId="3ABBAB6E" w14:textId="7777777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3EF94B" w14:textId="575BD9E3"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  <w:r w:rsidR="00242F8F">
              <w:rPr>
                <w:rFonts w:ascii="Arial" w:hAnsi="Arial" w:cs="Arial"/>
                <w:b/>
                <w:sz w:val="20"/>
                <w:szCs w:val="20"/>
              </w:rPr>
              <w:t xml:space="preserve"> (Núm. d’ordre)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3EE6EB7" w14:textId="77777777"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A2C5C" w14:textId="77777777"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24A302" w14:textId="77777777"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88E588D" w14:textId="77777777"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57E7BE03" w14:textId="77777777"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0715A0B" w14:textId="077A96AE" w:rsidR="00242F8F" w:rsidRPr="0054608C" w:rsidRDefault="00780167" w:rsidP="00242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14:paraId="479859D9" w14:textId="74E20A66"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 xml:space="preserve"> IMPUTAT</w:t>
            </w:r>
            <w:r w:rsidR="00242F8F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</w:tc>
      </w:tr>
      <w:tr w:rsidR="00780167" w14:paraId="109125FD" w14:textId="77777777" w:rsidTr="00780167">
        <w:tc>
          <w:tcPr>
            <w:tcW w:w="567" w:type="dxa"/>
          </w:tcPr>
          <w:p w14:paraId="4CAC6D6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DED1AF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2FA7A7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3FA78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40ADB8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6F94C30D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390BB0F9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788476AE" w14:textId="77777777" w:rsidTr="00780167">
        <w:tc>
          <w:tcPr>
            <w:tcW w:w="567" w:type="dxa"/>
          </w:tcPr>
          <w:p w14:paraId="2B6B131C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5C8D57D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2FEB7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1E2984F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CF9E2C6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697D71C3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0C8229A6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00CBD82E" w14:textId="77777777" w:rsidTr="00780167">
        <w:tc>
          <w:tcPr>
            <w:tcW w:w="567" w:type="dxa"/>
          </w:tcPr>
          <w:p w14:paraId="0CC9E5F4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887751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A4D19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108A76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40BF530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9C9FE31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52969C7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5693A20B" w14:textId="77777777" w:rsidTr="00780167">
        <w:tc>
          <w:tcPr>
            <w:tcW w:w="567" w:type="dxa"/>
          </w:tcPr>
          <w:p w14:paraId="27310AD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F7ABC4C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965FD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E70A4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8298F1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04322A26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387AA0E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7203E2FE" w14:textId="77777777" w:rsidTr="00780167">
        <w:tc>
          <w:tcPr>
            <w:tcW w:w="567" w:type="dxa"/>
          </w:tcPr>
          <w:p w14:paraId="78BC5A5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CE3578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A0F934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853E26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CADEDC1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786D690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AE22DCD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5AAA5E55" w14:textId="77777777" w:rsidTr="00780167">
        <w:tc>
          <w:tcPr>
            <w:tcW w:w="567" w:type="dxa"/>
          </w:tcPr>
          <w:p w14:paraId="1A281C1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FCA74E7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F36D86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9BDA2F1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B20DBA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6978949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E7A736A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3FC80745" w14:textId="77777777" w:rsidTr="00780167">
        <w:tc>
          <w:tcPr>
            <w:tcW w:w="567" w:type="dxa"/>
          </w:tcPr>
          <w:p w14:paraId="54F1BEE4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9350CC4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37902C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5A2C11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FD5CE9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8645FA3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DB5BAB1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6B013CF9" w14:textId="77777777" w:rsidTr="00780167">
        <w:tc>
          <w:tcPr>
            <w:tcW w:w="567" w:type="dxa"/>
          </w:tcPr>
          <w:p w14:paraId="77CBBC5A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E05C42D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43D960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F70859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F081B5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50CDC3A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96962D4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41F56D31" w14:textId="77777777" w:rsidTr="00780167">
        <w:tc>
          <w:tcPr>
            <w:tcW w:w="567" w:type="dxa"/>
          </w:tcPr>
          <w:p w14:paraId="298D141F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24499FE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878AE7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5E885AD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45D1BCF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300A580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AD9D60C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400CBAF9" w14:textId="77777777" w:rsidTr="00780167">
        <w:tc>
          <w:tcPr>
            <w:tcW w:w="567" w:type="dxa"/>
          </w:tcPr>
          <w:p w14:paraId="7F6ABAC0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C8B62A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550AF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92A58F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3E63426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16B3713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92CA040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535B4E76" w14:textId="77777777" w:rsidTr="00780167">
        <w:tc>
          <w:tcPr>
            <w:tcW w:w="567" w:type="dxa"/>
          </w:tcPr>
          <w:p w14:paraId="436DC8E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5C06B8D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EAFE2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25EB26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CBAF2BC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AFEFFA6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3A245C5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1129936B" w14:textId="77777777" w:rsidTr="00780167">
        <w:tc>
          <w:tcPr>
            <w:tcW w:w="567" w:type="dxa"/>
          </w:tcPr>
          <w:p w14:paraId="70DDF209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D9B3610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75C1C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97D17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4B00A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5657C70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1637FC5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2D43BFD9" w14:textId="77777777" w:rsidTr="00780167">
        <w:tc>
          <w:tcPr>
            <w:tcW w:w="567" w:type="dxa"/>
          </w:tcPr>
          <w:p w14:paraId="03092440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10C05D75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CDF972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EE74DC5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A9F8A16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58129DD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72FBBC7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1F15DDBF" w14:textId="77777777" w:rsidTr="00780167">
        <w:tc>
          <w:tcPr>
            <w:tcW w:w="567" w:type="dxa"/>
          </w:tcPr>
          <w:p w14:paraId="1B23B9A8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449622F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C9569F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0CDE44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1B79BA4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BDA9A40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C5C6185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2691E921" w14:textId="77777777" w:rsidTr="00780167">
        <w:tc>
          <w:tcPr>
            <w:tcW w:w="567" w:type="dxa"/>
          </w:tcPr>
          <w:p w14:paraId="24E8A53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C178EC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CDCAB9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7E7184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9AA25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25217C7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2670E06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0A351C6D" w14:textId="77777777" w:rsidTr="00780167">
        <w:tc>
          <w:tcPr>
            <w:tcW w:w="567" w:type="dxa"/>
          </w:tcPr>
          <w:p w14:paraId="46A94E83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6835C1EB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5D3567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FD692E0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5CD68EE" w14:textId="77777777"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43F25DD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59C59FC" w14:textId="77777777"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14:paraId="3CC3AD2C" w14:textId="77777777" w:rsidTr="00780167">
        <w:tc>
          <w:tcPr>
            <w:tcW w:w="567" w:type="dxa"/>
            <w:shd w:val="clear" w:color="auto" w:fill="D9D9D9" w:themeFill="background1" w:themeFillShade="D9"/>
          </w:tcPr>
          <w:p w14:paraId="32902916" w14:textId="77777777"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14:paraId="5F850044" w14:textId="77777777" w:rsidR="00780167" w:rsidRPr="0054608C" w:rsidRDefault="00780167" w:rsidP="00242F8F">
            <w:pPr>
              <w:jc w:val="right"/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0C68114A" w14:textId="25B61462"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0F6BFC88" w14:textId="77777777"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9D73A91" w14:textId="77777777" w:rsidR="002F2CF3" w:rsidRPr="0054608C" w:rsidRDefault="0054608C" w:rsidP="0054608C">
      <w:pPr>
        <w:spacing w:before="360"/>
        <w:ind w:left="-709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</w:t>
      </w:r>
      <w:proofErr w:type="spellStart"/>
      <w:r w:rsidRPr="0054608C">
        <w:rPr>
          <w:rFonts w:ascii="Arial" w:hAnsi="Arial" w:cs="Arial"/>
          <w:i/>
          <w:sz w:val="20"/>
        </w:rPr>
        <w:t>insertar</w:t>
      </w:r>
      <w:proofErr w:type="spellEnd"/>
      <w:r w:rsidRPr="0054608C">
        <w:rPr>
          <w:rFonts w:ascii="Arial" w:hAnsi="Arial" w:cs="Arial"/>
          <w:i/>
          <w:sz w:val="20"/>
        </w:rPr>
        <w:t xml:space="preserve">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6C84" w14:textId="77777777" w:rsidR="00DE3A2F" w:rsidRDefault="00DE3A2F" w:rsidP="00DE3A2F">
      <w:pPr>
        <w:spacing w:after="0" w:line="240" w:lineRule="auto"/>
      </w:pPr>
      <w:r>
        <w:separator/>
      </w:r>
    </w:p>
  </w:endnote>
  <w:endnote w:type="continuationSeparator" w:id="0">
    <w:p w14:paraId="7265B181" w14:textId="77777777" w:rsidR="00DE3A2F" w:rsidRDefault="00DE3A2F" w:rsidP="00DE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53F1" w14:textId="77777777" w:rsidR="00DE3A2F" w:rsidRDefault="00DE3A2F" w:rsidP="00DE3A2F">
      <w:pPr>
        <w:spacing w:after="0" w:line="240" w:lineRule="auto"/>
      </w:pPr>
      <w:r>
        <w:separator/>
      </w:r>
    </w:p>
  </w:footnote>
  <w:footnote w:type="continuationSeparator" w:id="0">
    <w:p w14:paraId="4476D4D8" w14:textId="77777777" w:rsidR="00DE3A2F" w:rsidRDefault="00DE3A2F" w:rsidP="00DE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D3B2" w14:textId="06C259A6" w:rsidR="00DE3A2F" w:rsidRDefault="00DE3A2F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1A79A" wp14:editId="13E64537">
          <wp:simplePos x="0" y="0"/>
          <wp:positionH relativeFrom="column">
            <wp:posOffset>-131617</wp:posOffset>
          </wp:positionH>
          <wp:positionV relativeFrom="paragraph">
            <wp:posOffset>-285807</wp:posOffset>
          </wp:positionV>
          <wp:extent cx="5788907" cy="279779"/>
          <wp:effectExtent l="0" t="0" r="0" b="635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30" cy="29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OdGKsEttnMfIYBr+Hu4rXPI0OdVDBWadcVJPYbPsllTzsDBJQaEFSWC3nT7fe/mHIuWL5Df6pYM4Y6raYxYZQ==" w:salt="ukhZy904sJdvd4J2Pk25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F3"/>
    <w:rsid w:val="00092552"/>
    <w:rsid w:val="00105405"/>
    <w:rsid w:val="00156753"/>
    <w:rsid w:val="00242F8F"/>
    <w:rsid w:val="002F2CF3"/>
    <w:rsid w:val="003831D4"/>
    <w:rsid w:val="00390332"/>
    <w:rsid w:val="004B5BA5"/>
    <w:rsid w:val="0054608C"/>
    <w:rsid w:val="005A7A0D"/>
    <w:rsid w:val="005E20B1"/>
    <w:rsid w:val="006F6619"/>
    <w:rsid w:val="00780167"/>
    <w:rsid w:val="009A68B4"/>
    <w:rsid w:val="00AA1456"/>
    <w:rsid w:val="00B85753"/>
    <w:rsid w:val="00BF4113"/>
    <w:rsid w:val="00C55F84"/>
    <w:rsid w:val="00DE3A2F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95145"/>
  <w15:docId w15:val="{7D2B74D7-B2E4-4D34-AA77-0C372A9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DE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E3A2F"/>
  </w:style>
  <w:style w:type="paragraph" w:styleId="Peu">
    <w:name w:val="footer"/>
    <w:basedOn w:val="Normal"/>
    <w:link w:val="PeuCar"/>
    <w:uiPriority w:val="99"/>
    <w:unhideWhenUsed/>
    <w:rsid w:val="00DE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E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4F10-80F9-4C90-8333-8CA983D8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Lluis Mauri Selles</cp:lastModifiedBy>
  <cp:revision>2</cp:revision>
  <cp:lastPrinted>2021-03-23T09:20:00Z</cp:lastPrinted>
  <dcterms:created xsi:type="dcterms:W3CDTF">2022-11-04T10:39:00Z</dcterms:created>
  <dcterms:modified xsi:type="dcterms:W3CDTF">2022-11-04T10:39:00Z</dcterms:modified>
</cp:coreProperties>
</file>